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92A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92A3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1433A" w:rsidRDefault="00C32F9B" w:rsidP="00884A51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Nazwa modułu (bloku przedmiotów): </w:t>
            </w:r>
          </w:p>
          <w:p w:rsidR="00CF4933" w:rsidRPr="00D42EAA" w:rsidRDefault="00884A51" w:rsidP="00884A51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Finanse publiczne i prawo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Kod modułu: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92A3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Nazwa przedmiotu: </w:t>
            </w:r>
          </w:p>
          <w:p w:rsidR="00C32F9B" w:rsidRPr="00D42EAA" w:rsidRDefault="00884A51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Finanse publiczne i prawo finansowe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Kod przedmiotu: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Nazwa jednostki prowadzącej przedmiot / moduł: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C32F9B" w:rsidRPr="00D42EAA" w:rsidRDefault="00D2567D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1433A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Nazwa kierunku:</w:t>
            </w:r>
            <w:r w:rsidR="007D66D3">
              <w:rPr>
                <w:sz w:val="24"/>
                <w:szCs w:val="24"/>
              </w:rPr>
              <w:t xml:space="preserve"> </w:t>
            </w:r>
          </w:p>
          <w:p w:rsidR="00C32F9B" w:rsidRPr="00792A32" w:rsidRDefault="007D66D3">
            <w:pPr>
              <w:rPr>
                <w:b/>
                <w:sz w:val="24"/>
                <w:szCs w:val="24"/>
              </w:rPr>
            </w:pPr>
            <w:r w:rsidRPr="0041433A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studiów: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C32F9B" w:rsidRPr="00792A32" w:rsidRDefault="006F5D7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Profil kształcenia:</w:t>
            </w:r>
          </w:p>
          <w:p w:rsidR="00D2567D" w:rsidRPr="00792A32" w:rsidRDefault="00792A3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6A5DB2" w:rsidRPr="00792A32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D66D3" w:rsidRDefault="00C32F9B" w:rsidP="006E66AC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Specjalność:</w:t>
            </w:r>
            <w:r w:rsidR="00D2567D" w:rsidRPr="00792A32">
              <w:rPr>
                <w:sz w:val="24"/>
                <w:szCs w:val="24"/>
              </w:rPr>
              <w:t xml:space="preserve"> </w:t>
            </w:r>
          </w:p>
          <w:p w:rsidR="006E66AC" w:rsidRPr="00792A32" w:rsidRDefault="00884A51" w:rsidP="006E66AC">
            <w:pPr>
              <w:rPr>
                <w:b/>
                <w:sz w:val="24"/>
                <w:szCs w:val="24"/>
              </w:rPr>
            </w:pPr>
            <w:proofErr w:type="spellStart"/>
            <w:r w:rsidRPr="00792A32">
              <w:rPr>
                <w:b/>
                <w:sz w:val="24"/>
                <w:szCs w:val="24"/>
              </w:rPr>
              <w:t>AS</w:t>
            </w:r>
            <w:r w:rsidR="00792A32">
              <w:rPr>
                <w:b/>
                <w:sz w:val="24"/>
                <w:szCs w:val="24"/>
              </w:rPr>
              <w:t>iFP</w:t>
            </w:r>
            <w:proofErr w:type="spellEnd"/>
          </w:p>
          <w:p w:rsidR="00C32F9B" w:rsidRPr="00792A32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2A32" w:rsidRDefault="00C32F9B" w:rsidP="00884A51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Rok / semestr: </w:t>
            </w:r>
          </w:p>
          <w:p w:rsidR="00884A51" w:rsidRPr="00792A32" w:rsidRDefault="00D2567D" w:rsidP="00884A51">
            <w:pPr>
              <w:rPr>
                <w:b/>
                <w:color w:val="FF0000"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 xml:space="preserve">II </w:t>
            </w:r>
            <w:r w:rsidR="00A7781C" w:rsidRPr="00792A32">
              <w:rPr>
                <w:b/>
                <w:sz w:val="24"/>
                <w:szCs w:val="24"/>
              </w:rPr>
              <w:t>/ IV</w:t>
            </w:r>
          </w:p>
          <w:p w:rsidR="00C32F9B" w:rsidRPr="00792A32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Status przedmiotu /modułu:</w:t>
            </w:r>
          </w:p>
          <w:p w:rsidR="00C32F9B" w:rsidRPr="00792A32" w:rsidRDefault="00792A32" w:rsidP="00884A51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2E7751" w:rsidRPr="00792A32">
              <w:rPr>
                <w:b/>
                <w:sz w:val="24"/>
                <w:szCs w:val="24"/>
              </w:rPr>
              <w:t>bligatoryjny</w:t>
            </w:r>
            <w:proofErr w:type="gramEnd"/>
          </w:p>
        </w:tc>
        <w:tc>
          <w:tcPr>
            <w:tcW w:w="3171" w:type="dxa"/>
            <w:gridSpan w:val="3"/>
          </w:tcPr>
          <w:p w:rsidR="00C32F9B" w:rsidRPr="00792A32" w:rsidRDefault="00C32F9B" w:rsidP="006D73BD">
            <w:pPr>
              <w:rPr>
                <w:b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Język przedmiotu / modułu:</w:t>
            </w:r>
            <w:r w:rsidR="00D2567D" w:rsidRPr="00792A32">
              <w:rPr>
                <w:sz w:val="24"/>
                <w:szCs w:val="24"/>
              </w:rPr>
              <w:t xml:space="preserve"> </w:t>
            </w:r>
            <w:r w:rsidR="00D2567D" w:rsidRPr="00792A32">
              <w:rPr>
                <w:b/>
                <w:sz w:val="24"/>
                <w:szCs w:val="24"/>
              </w:rPr>
              <w:t>polski</w:t>
            </w:r>
          </w:p>
          <w:p w:rsidR="00C32F9B" w:rsidRPr="00792A32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inne </w:t>
            </w:r>
            <w:r w:rsidRPr="00792A32">
              <w:rPr>
                <w:sz w:val="24"/>
                <w:szCs w:val="24"/>
              </w:rPr>
              <w:br/>
              <w:t>(</w:t>
            </w:r>
            <w:proofErr w:type="gramStart"/>
            <w:r w:rsidRPr="00792A32">
              <w:rPr>
                <w:sz w:val="24"/>
                <w:szCs w:val="24"/>
              </w:rPr>
              <w:t>wpisać jakie</w:t>
            </w:r>
            <w:proofErr w:type="gramEnd"/>
            <w:r w:rsidRPr="00792A32">
              <w:rPr>
                <w:sz w:val="24"/>
                <w:szCs w:val="24"/>
              </w:rPr>
              <w:t>)</w:t>
            </w:r>
          </w:p>
        </w:tc>
      </w:tr>
      <w:tr w:rsidR="00C32F9B" w:rsidRPr="00792A32">
        <w:trPr>
          <w:cantSplit/>
        </w:trPr>
        <w:tc>
          <w:tcPr>
            <w:tcW w:w="497" w:type="dxa"/>
            <w:vMerge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Wymiar zajęć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92A32" w:rsidRDefault="009935F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92A32" w:rsidRDefault="001E5E1D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92A3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92A32" w:rsidRDefault="00792A32" w:rsidP="00792A32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p</w:t>
            </w:r>
            <w:r w:rsidR="001E5E1D" w:rsidRPr="00792A32">
              <w:rPr>
                <w:b/>
                <w:sz w:val="24"/>
                <w:szCs w:val="24"/>
              </w:rPr>
              <w:t xml:space="preserve">rof. </w:t>
            </w:r>
            <w:proofErr w:type="gramStart"/>
            <w:r w:rsidR="001E5E1D" w:rsidRPr="00792A32">
              <w:rPr>
                <w:b/>
                <w:sz w:val="24"/>
                <w:szCs w:val="24"/>
              </w:rPr>
              <w:t>dr hab</w:t>
            </w:r>
            <w:proofErr w:type="gramEnd"/>
            <w:r w:rsidR="001E5E1D" w:rsidRPr="00792A32">
              <w:rPr>
                <w:b/>
                <w:sz w:val="24"/>
                <w:szCs w:val="24"/>
              </w:rPr>
              <w:t>. Jolanta Gliniecka</w:t>
            </w:r>
          </w:p>
        </w:tc>
      </w:tr>
      <w:tr w:rsidR="00C32F9B" w:rsidRPr="00792A32">
        <w:tc>
          <w:tcPr>
            <w:tcW w:w="2988" w:type="dxa"/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Prowadzący zajęcia</w:t>
            </w:r>
            <w:r w:rsidR="001E5E1D" w:rsidRPr="00792A3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C32F9B" w:rsidRPr="00792A32" w:rsidRDefault="00792A32" w:rsidP="003E7612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 xml:space="preserve">prof. </w:t>
            </w:r>
            <w:proofErr w:type="gramStart"/>
            <w:r w:rsidR="001E5E1D" w:rsidRPr="00792A32">
              <w:rPr>
                <w:b/>
                <w:sz w:val="24"/>
                <w:szCs w:val="24"/>
              </w:rPr>
              <w:t>dr hab</w:t>
            </w:r>
            <w:proofErr w:type="gramEnd"/>
            <w:r w:rsidR="001E5E1D" w:rsidRPr="00792A32">
              <w:rPr>
                <w:b/>
                <w:sz w:val="24"/>
                <w:szCs w:val="24"/>
              </w:rPr>
              <w:t>. Jolanta Gliniecka</w:t>
            </w:r>
          </w:p>
          <w:p w:rsidR="001E5E1D" w:rsidRDefault="00792A32" w:rsidP="003E7612">
            <w:pPr>
              <w:rPr>
                <w:b/>
                <w:sz w:val="24"/>
                <w:szCs w:val="24"/>
                <w:lang w:val="lt-LT"/>
              </w:rPr>
            </w:pPr>
            <w:r w:rsidRPr="00792A32">
              <w:rPr>
                <w:b/>
                <w:sz w:val="24"/>
                <w:szCs w:val="24"/>
                <w:lang w:val="lt-LT"/>
              </w:rPr>
              <w:t>d</w:t>
            </w:r>
            <w:r w:rsidR="001E5E1D" w:rsidRPr="00792A32">
              <w:rPr>
                <w:b/>
                <w:sz w:val="24"/>
                <w:szCs w:val="24"/>
                <w:lang w:val="lt-LT"/>
              </w:rPr>
              <w:t>r Edvard Juchnevic</w:t>
            </w:r>
          </w:p>
          <w:p w:rsidR="0041433A" w:rsidRPr="00792A32" w:rsidRDefault="0041433A" w:rsidP="003E7612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C32F9B" w:rsidRPr="00792A32">
        <w:tc>
          <w:tcPr>
            <w:tcW w:w="2988" w:type="dxa"/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Cel przedmiotu / modułu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92A32" w:rsidRDefault="00C07BA5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Zapoznanie słuchaczy z </w:t>
            </w:r>
            <w:r w:rsidR="001E5E1D" w:rsidRPr="00792A32">
              <w:rPr>
                <w:sz w:val="24"/>
                <w:szCs w:val="24"/>
              </w:rPr>
              <w:t xml:space="preserve">instytucjami i instrumentami obowiązującego prawa krajowego w zakresie finansów publicznych, </w:t>
            </w:r>
            <w:r w:rsidR="00643CFC" w:rsidRPr="00792A32">
              <w:rPr>
                <w:sz w:val="24"/>
                <w:szCs w:val="24"/>
              </w:rPr>
              <w:t>w celu nabycia</w:t>
            </w:r>
            <w:r w:rsidRPr="00792A32">
              <w:rPr>
                <w:sz w:val="24"/>
                <w:szCs w:val="24"/>
              </w:rPr>
              <w:t xml:space="preserve"> przez studentów praktycznej umiejętności stosowania </w:t>
            </w:r>
            <w:r w:rsidR="001E5E1D" w:rsidRPr="00792A32">
              <w:rPr>
                <w:sz w:val="24"/>
                <w:szCs w:val="24"/>
              </w:rPr>
              <w:t>zdobytej wiedzy w praktyce.</w:t>
            </w:r>
          </w:p>
        </w:tc>
      </w:tr>
      <w:tr w:rsidR="00C32F9B" w:rsidRPr="00792A3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Wymagania wstępne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92A32" w:rsidRDefault="001E5E1D" w:rsidP="001E5E1D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Dla realizowania treści programowych niezbędne jest wcześniejsze zaliczenie przez studenta przedmiotu - podstawy prawoznawstwa (albo podstawy prawa, albo wstęp do prawa</w:t>
            </w:r>
            <w:r w:rsidR="0028576B" w:rsidRPr="00792A32">
              <w:rPr>
                <w:sz w:val="24"/>
                <w:szCs w:val="24"/>
              </w:rPr>
              <w:t>, albo elementy prawa, albo encyklopedia prawa</w:t>
            </w:r>
            <w:r w:rsidRPr="00792A32">
              <w:rPr>
                <w:sz w:val="24"/>
                <w:szCs w:val="24"/>
              </w:rPr>
              <w:t>).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92A3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792A32" w:rsidRDefault="00C32F9B" w:rsidP="00792A32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Odniesienie do efektów dla </w:t>
            </w:r>
            <w:r w:rsidRPr="00792A32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BA0A7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p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otrafi</w:t>
            </w:r>
            <w:proofErr w:type="gramEnd"/>
            <w:r w:rsidR="00E63E39" w:rsidRPr="00792A32">
              <w:rPr>
                <w:sz w:val="24"/>
                <w:szCs w:val="24"/>
                <w:shd w:val="clear" w:color="auto" w:fill="FFFFFF"/>
              </w:rPr>
              <w:t xml:space="preserve"> określić podstawowe instytucje prawa finansowego i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792A32" w:rsidRDefault="0062607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K1P_W03</w:t>
            </w:r>
          </w:p>
          <w:p w:rsidR="0062607F" w:rsidRPr="00792A32" w:rsidRDefault="0062607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K1P_W04</w:t>
            </w:r>
          </w:p>
          <w:p w:rsidR="00C32F9B" w:rsidRPr="00792A32" w:rsidRDefault="00EF641D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K1P_W05</w:t>
            </w:r>
          </w:p>
          <w:p w:rsidR="00C63C06" w:rsidRPr="00792A32" w:rsidRDefault="00C63C06" w:rsidP="00792A32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K1P_W09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BA0A76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shd w:val="clear" w:color="auto" w:fill="FFFFFF"/>
              </w:rPr>
              <w:t>c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harakteryzuje</w:t>
            </w:r>
            <w:proofErr w:type="gramEnd"/>
            <w:r w:rsidR="00E63E39" w:rsidRPr="00792A32">
              <w:rPr>
                <w:sz w:val="24"/>
                <w:szCs w:val="24"/>
                <w:shd w:val="clear" w:color="auto" w:fill="FFFFFF"/>
              </w:rPr>
              <w:t xml:space="preserve"> źródła prawa finansowego, w tym budżetowego, podatkowego i bankowego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792A32" w:rsidRDefault="00C63C06" w:rsidP="00643CFC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K1P_W10</w:t>
            </w:r>
          </w:p>
          <w:p w:rsidR="00E63E39" w:rsidRPr="00792A32" w:rsidRDefault="00EF641D" w:rsidP="008238E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K1P_W12</w:t>
            </w: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C502A4" w:rsidP="00C502A4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792A32" w:rsidP="00EF641D">
            <w:pPr>
              <w:jc w:val="both"/>
              <w:rPr>
                <w:sz w:val="24"/>
                <w:szCs w:val="24"/>
              </w:rPr>
            </w:pPr>
            <w:proofErr w:type="gramStart"/>
            <w:r w:rsidRPr="00792A32">
              <w:rPr>
                <w:rStyle w:val="apple-converted-space"/>
                <w:sz w:val="24"/>
                <w:szCs w:val="24"/>
                <w:shd w:val="clear" w:color="auto" w:fill="FFFFFF"/>
              </w:rPr>
              <w:t>o</w:t>
            </w:r>
            <w:r w:rsidR="00E63E39" w:rsidRPr="00792A32">
              <w:rPr>
                <w:sz w:val="24"/>
                <w:szCs w:val="24"/>
                <w:shd w:val="clear" w:color="auto" w:fill="FFFFFF"/>
              </w:rPr>
              <w:t>pisuje</w:t>
            </w:r>
            <w:proofErr w:type="gramEnd"/>
            <w:r w:rsidR="00E63E39" w:rsidRPr="00792A32">
              <w:rPr>
                <w:sz w:val="24"/>
                <w:szCs w:val="24"/>
                <w:shd w:val="clear" w:color="auto" w:fill="FFFFFF"/>
              </w:rPr>
              <w:t xml:space="preserve"> pojęcia teoretyczne finansów publicznych i prawa finansowego – wskazuje zalety i wady konstrukcji prawnych wybranych podatków państwowych i samorządowych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00341D" w:rsidP="008238E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K1P_W11</w:t>
            </w:r>
          </w:p>
          <w:p w:rsidR="0000341D" w:rsidRPr="00792A32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lastRenderedPageBreak/>
              <w:t>0</w:t>
            </w:r>
            <w:r w:rsidR="00792A3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92A32" w:rsidRDefault="00E63E39" w:rsidP="0084452F">
            <w:pPr>
              <w:jc w:val="both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potrafi</w:t>
            </w:r>
            <w:proofErr w:type="gramEnd"/>
            <w:r w:rsidRPr="00792A32">
              <w:rPr>
                <w:sz w:val="24"/>
                <w:szCs w:val="24"/>
              </w:rPr>
              <w:t xml:space="preserve"> wykorzystać wiedzę z perspektywy pracownika instytucji finansowej i konsumenta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92A32" w:rsidRDefault="0000341D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K1P_U01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K1P_U02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K1P_U09</w:t>
            </w:r>
          </w:p>
          <w:p w:rsidR="00BE126B" w:rsidRPr="00792A32" w:rsidRDefault="00BE126B" w:rsidP="00BE126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K1P_U14</w:t>
            </w:r>
          </w:p>
          <w:p w:rsidR="00BE126B" w:rsidRPr="00792A32" w:rsidRDefault="00BE126B" w:rsidP="00BE126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K1P_U19</w:t>
            </w:r>
          </w:p>
        </w:tc>
      </w:tr>
      <w:tr w:rsidR="0084452F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792A32" w:rsidRDefault="00792A32" w:rsidP="0084452F">
            <w:pPr>
              <w:jc w:val="both"/>
              <w:rPr>
                <w:color w:val="FF0000"/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potrafi</w:t>
            </w:r>
            <w:proofErr w:type="gramEnd"/>
            <w:r w:rsidRPr="00792A32">
              <w:rPr>
                <w:sz w:val="24"/>
                <w:szCs w:val="24"/>
              </w:rPr>
              <w:t xml:space="preserve"> </w:t>
            </w:r>
            <w:r w:rsidR="00E63E39" w:rsidRPr="00792A32">
              <w:rPr>
                <w:sz w:val="24"/>
                <w:szCs w:val="24"/>
              </w:rPr>
              <w:t>zastosować podstawowe instytucje prawa budżetowego, podatkowego i bankowego - wykorzystywać instrumenty prawne w zakresie planowania finansowego (podatkowego</w:t>
            </w:r>
            <w:r w:rsidR="00E63E39" w:rsidRPr="00792A32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K1P_U02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K1P_U03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K1P_U05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K1P_U21</w:t>
            </w:r>
          </w:p>
          <w:p w:rsidR="00EC7AE8" w:rsidRPr="00792A32" w:rsidRDefault="00EC7AE8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K1P_U22</w:t>
            </w:r>
          </w:p>
        </w:tc>
      </w:tr>
      <w:tr w:rsidR="0084452F" w:rsidRPr="00792A3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84452F" w:rsidRPr="00792A32" w:rsidRDefault="00792A32" w:rsidP="0084452F">
            <w:pPr>
              <w:jc w:val="both"/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</w:rPr>
              <w:t>potrafi</w:t>
            </w:r>
            <w:proofErr w:type="gramEnd"/>
            <w:r w:rsidRPr="00792A32">
              <w:rPr>
                <w:sz w:val="24"/>
                <w:szCs w:val="24"/>
              </w:rPr>
              <w:t xml:space="preserve"> </w:t>
            </w:r>
            <w:r w:rsidR="00E63E39" w:rsidRPr="00792A32">
              <w:rPr>
                <w:sz w:val="24"/>
                <w:szCs w:val="24"/>
              </w:rPr>
              <w:t>dokonać wykładni przepisów prawa finansowego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792A32" w:rsidRDefault="0084452F" w:rsidP="0084452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K1P_U07</w:t>
            </w:r>
          </w:p>
        </w:tc>
      </w:tr>
      <w:tr w:rsidR="00622529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E63E39">
            <w:pPr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  <w:shd w:val="clear" w:color="auto" w:fill="FFFFFF"/>
              </w:rPr>
              <w:t>umie</w:t>
            </w:r>
            <w:proofErr w:type="gramEnd"/>
            <w:r w:rsidRPr="00792A32">
              <w:rPr>
                <w:sz w:val="24"/>
                <w:szCs w:val="24"/>
                <w:shd w:val="clear" w:color="auto" w:fill="FFFFFF"/>
              </w:rPr>
              <w:t xml:space="preserve"> pracować w zespole przy rozwiązywaniu problemów badawczych, - samodzielnie ocenia propozycje zmian legislacyjnych aktów prawnych w związku z reformą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792A32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K1P_K02</w:t>
            </w:r>
          </w:p>
          <w:p w:rsidR="00B01DB5" w:rsidRPr="00792A32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K1P_K11</w:t>
            </w:r>
          </w:p>
        </w:tc>
      </w:tr>
      <w:tr w:rsidR="00622529" w:rsidRPr="00792A32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E63E39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  <w:shd w:val="clear" w:color="auto" w:fill="FFFFFF"/>
              </w:rPr>
              <w:t xml:space="preserve">potrafi dyskutować w grupie na temat problemów badawczych prawa finansowego i finansów </w:t>
            </w:r>
            <w:proofErr w:type="gramStart"/>
            <w:r w:rsidRPr="00792A32">
              <w:rPr>
                <w:sz w:val="24"/>
                <w:szCs w:val="24"/>
                <w:shd w:val="clear" w:color="auto" w:fill="FFFFFF"/>
              </w:rPr>
              <w:t>publicznych,  - akceptuje</w:t>
            </w:r>
            <w:proofErr w:type="gramEnd"/>
            <w:r w:rsidRPr="00792A32">
              <w:rPr>
                <w:sz w:val="24"/>
                <w:szCs w:val="24"/>
                <w:shd w:val="clear" w:color="auto" w:fill="FFFFFF"/>
              </w:rPr>
              <w:t xml:space="preserve"> odmienne poglądy w zakresie rozwiązywania problemów prawa finansowego i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K1P_K03</w:t>
            </w:r>
          </w:p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K1P_K04</w:t>
            </w:r>
          </w:p>
          <w:p w:rsidR="00B01DB5" w:rsidRPr="00792A32" w:rsidRDefault="00B01DB5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K1P_K07</w:t>
            </w:r>
          </w:p>
          <w:p w:rsidR="00622529" w:rsidRPr="00792A32" w:rsidRDefault="00622529" w:rsidP="00E63E3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K1P_K08</w:t>
            </w:r>
          </w:p>
        </w:tc>
      </w:tr>
      <w:tr w:rsidR="00622529" w:rsidRPr="00792A3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792A32" w:rsidRDefault="00622529" w:rsidP="00A843AF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792A32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792A32" w:rsidRDefault="00622529" w:rsidP="00684C61">
            <w:pPr>
              <w:rPr>
                <w:sz w:val="24"/>
                <w:szCs w:val="24"/>
              </w:rPr>
            </w:pPr>
            <w:proofErr w:type="gramStart"/>
            <w:r w:rsidRPr="00792A32">
              <w:rPr>
                <w:sz w:val="24"/>
                <w:szCs w:val="24"/>
                <w:shd w:val="clear" w:color="auto" w:fill="FFFFFF"/>
              </w:rPr>
              <w:t>samodzielnie</w:t>
            </w:r>
            <w:proofErr w:type="gramEnd"/>
            <w:r w:rsidRPr="00792A32">
              <w:rPr>
                <w:sz w:val="24"/>
                <w:szCs w:val="24"/>
                <w:shd w:val="clear" w:color="auto" w:fill="FFFFFF"/>
              </w:rPr>
              <w:t xml:space="preserve"> ocenia propozycje zmian legislacyjnych aktów prawnych w związku z reformą finansów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792A32" w:rsidRDefault="00622529" w:rsidP="00DD2A73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K1P_K10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92A32">
        <w:tc>
          <w:tcPr>
            <w:tcW w:w="10008" w:type="dxa"/>
            <w:vAlign w:val="center"/>
          </w:tcPr>
          <w:p w:rsidR="00C32F9B" w:rsidRPr="00792A32" w:rsidRDefault="00C32F9B">
            <w:pPr>
              <w:jc w:val="center"/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92A32">
        <w:tc>
          <w:tcPr>
            <w:tcW w:w="10008" w:type="dxa"/>
          </w:tcPr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Ogólna charakterystyka finansów publicznych i prawa finansowego;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Źródła prawa finansowego;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Istota i charakter prawny budżetu państwa;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Zasady budżetowe;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Formy organizacyjno-prawne działalności budżetowej;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Zasady podziału dochodów pomiędzy państwo a samorząd terytorialny;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Prawo dochodów publicznych; zasady podatkowe;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Systemy podatkowe w świecie; granice opodatkowania;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Finanse JST;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Podatki państwowe i samorządowe;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Opłaty publiczne;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Prawo celne: (pojęcie i charakter prawa celnego, podstawowe pojęcia prawa celnego) 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bankowe (zasady bankowe, zakres czynności bankowych, rozliczenia pieniężne);</w:t>
            </w:r>
          </w:p>
          <w:p w:rsidR="001E5E1D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Narodowy Bank Polski: (pozycja prawna NBP, funkcje NBP, organizacja NBP);  </w:t>
            </w:r>
          </w:p>
          <w:p w:rsidR="00C32F9B" w:rsidRPr="00792A32" w:rsidRDefault="001E5E1D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bankowe Unii Europejskiej (Europejski System Banków Centralnych i Europejski Bank Centralny).</w:t>
            </w: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92A32">
        <w:tc>
          <w:tcPr>
            <w:tcW w:w="10008" w:type="dxa"/>
          </w:tcPr>
          <w:p w:rsidR="0028576B" w:rsidRPr="00792A32" w:rsidRDefault="0028576B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Celem ćwiczeń jest uzupełnienie - w szczególności o elementy praktyczne - wiedzy z zakresu objętego materią wykładową finansów publicznych i prawa finansowego.</w:t>
            </w:r>
          </w:p>
          <w:p w:rsidR="0028576B" w:rsidRPr="00792A32" w:rsidRDefault="0028576B" w:rsidP="00D42EAA">
            <w:pPr>
              <w:ind w:left="360"/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W trakcie ćwiczeń przedstawiane są praktyczne aspekty związane z wykładnią i subsumcją norm </w:t>
            </w:r>
            <w:proofErr w:type="spellStart"/>
            <w:r w:rsidRPr="00792A32">
              <w:rPr>
                <w:sz w:val="24"/>
                <w:szCs w:val="24"/>
              </w:rPr>
              <w:t>finansowoprawnych</w:t>
            </w:r>
            <w:proofErr w:type="spellEnd"/>
            <w:r w:rsidRPr="00792A32">
              <w:rPr>
                <w:sz w:val="24"/>
                <w:szCs w:val="24"/>
              </w:rPr>
              <w:t xml:space="preserve"> z wykorzystaniem dorobku doktryny i orzecznictwa. Podstawowym założeniem ćwiczeń jest stworzenie warunków do samodzielnej (indywidualnej i grupowej) pracy z wykorzystaniem materiałów źródłowych, którego bezpośrednim efektem powinno być dogłębne zrozumienie podstawowych instytucji </w:t>
            </w:r>
            <w:proofErr w:type="spellStart"/>
            <w:r w:rsidRPr="00792A32">
              <w:rPr>
                <w:sz w:val="24"/>
                <w:szCs w:val="24"/>
              </w:rPr>
              <w:t>finansowoprawnych</w:t>
            </w:r>
            <w:proofErr w:type="spellEnd"/>
            <w:r w:rsidRPr="00792A32">
              <w:rPr>
                <w:sz w:val="24"/>
                <w:szCs w:val="24"/>
              </w:rPr>
              <w:t>, zaś pośrednim - nabycie praktycznych umiejętności: wykładni przepisów prawa oraz prowadzenia dyskursu prawniczego.</w:t>
            </w:r>
          </w:p>
          <w:p w:rsidR="00C32F9B" w:rsidRPr="00792A32" w:rsidRDefault="0028576B" w:rsidP="00D42EAA">
            <w:pPr>
              <w:ind w:left="360"/>
              <w:rPr>
                <w:color w:val="1F497D"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Prawo finansów publicznych</w:t>
            </w:r>
            <w:proofErr w:type="gramStart"/>
            <w:r w:rsidR="00D42EAA">
              <w:rPr>
                <w:sz w:val="24"/>
                <w:szCs w:val="24"/>
              </w:rPr>
              <w:t>: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Ustrój</w:t>
            </w:r>
            <w:proofErr w:type="gramEnd"/>
            <w:r w:rsidRPr="00792A32">
              <w:rPr>
                <w:sz w:val="24"/>
                <w:szCs w:val="24"/>
              </w:rPr>
              <w:t xml:space="preserve"> i organi</w:t>
            </w:r>
            <w:r w:rsidR="00D42EAA">
              <w:rPr>
                <w:sz w:val="24"/>
                <w:szCs w:val="24"/>
              </w:rPr>
              <w:t>zacja finansów publicznych</w:t>
            </w:r>
            <w:r w:rsidR="00D42EAA">
              <w:rPr>
                <w:sz w:val="24"/>
                <w:szCs w:val="24"/>
              </w:rPr>
              <w:br/>
              <w:t>Środki publiczne</w:t>
            </w:r>
            <w:r w:rsidR="00D42EAA">
              <w:rPr>
                <w:sz w:val="24"/>
                <w:szCs w:val="24"/>
              </w:rPr>
              <w:br/>
              <w:t>Dług publiczny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Budżet państwa i budżet jednostki samorządu terytorialnego</w:t>
            </w:r>
            <w:r w:rsidRPr="00792A32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lastRenderedPageBreak/>
              <w:t>Odpowiedzialność za naruszenie dys</w:t>
            </w:r>
            <w:r w:rsidR="00D42EAA">
              <w:rPr>
                <w:sz w:val="24"/>
                <w:szCs w:val="24"/>
              </w:rPr>
              <w:t>cypliny finansów publicznych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Prawo podatkowe</w:t>
            </w:r>
            <w:r w:rsidR="00D42EAA">
              <w:rPr>
                <w:sz w:val="24"/>
                <w:szCs w:val="24"/>
              </w:rPr>
              <w:t>: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 xml:space="preserve">Prawo </w:t>
            </w:r>
            <w:r w:rsidR="00D42EAA">
              <w:rPr>
                <w:sz w:val="24"/>
                <w:szCs w:val="24"/>
              </w:rPr>
              <w:t xml:space="preserve">podatkowe w systemie prawa </w:t>
            </w:r>
            <w:r w:rsidR="00D42EAA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Podstawowe</w:t>
            </w:r>
            <w:r w:rsidR="00D42EAA">
              <w:rPr>
                <w:sz w:val="24"/>
                <w:szCs w:val="24"/>
              </w:rPr>
              <w:t xml:space="preserve"> pojęcia prawa podatkowego</w:t>
            </w:r>
            <w:r w:rsidR="00D42EAA">
              <w:rPr>
                <w:sz w:val="24"/>
                <w:szCs w:val="24"/>
              </w:rPr>
              <w:br/>
            </w:r>
            <w:r w:rsidR="00F77799">
              <w:rPr>
                <w:sz w:val="24"/>
                <w:szCs w:val="24"/>
              </w:rPr>
              <w:t>Postępowanie podatkowe</w:t>
            </w:r>
            <w:r w:rsidR="00F77799">
              <w:rPr>
                <w:sz w:val="24"/>
                <w:szCs w:val="24"/>
              </w:rPr>
              <w:br/>
              <w:t>Podatki: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</w:t>
            </w:r>
            <w:r w:rsidR="00F77799">
              <w:rPr>
                <w:sz w:val="24"/>
                <w:szCs w:val="24"/>
              </w:rPr>
              <w:t>datek od nieruchomości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Podatek od c</w:t>
            </w:r>
            <w:r w:rsidR="00F77799">
              <w:rPr>
                <w:sz w:val="24"/>
                <w:szCs w:val="24"/>
              </w:rPr>
              <w:t>zynności cywilnoprawnych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</w:t>
            </w:r>
            <w:r w:rsidR="00F77799">
              <w:rPr>
                <w:sz w:val="24"/>
                <w:szCs w:val="24"/>
              </w:rPr>
              <w:t>ek od spadków i darowizn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Podatek doch</w:t>
            </w:r>
            <w:r w:rsidR="00F77799">
              <w:rPr>
                <w:sz w:val="24"/>
                <w:szCs w:val="24"/>
              </w:rPr>
              <w:t>odowy od osób fizycznych</w:t>
            </w:r>
            <w:r w:rsidR="00F77799">
              <w:rPr>
                <w:sz w:val="24"/>
                <w:szCs w:val="24"/>
              </w:rPr>
              <w:br/>
              <w:t>Podatek od towarów i usług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Prawo bankowe</w:t>
            </w:r>
            <w:r w:rsidR="00F77799">
              <w:rPr>
                <w:sz w:val="24"/>
                <w:szCs w:val="24"/>
              </w:rPr>
              <w:t xml:space="preserve">: 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System</w:t>
            </w:r>
            <w:r w:rsidR="00F77799">
              <w:rPr>
                <w:sz w:val="24"/>
                <w:szCs w:val="24"/>
              </w:rPr>
              <w:t xml:space="preserve"> bankowy i rynek finansowy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Źródła i zasad</w:t>
            </w:r>
            <w:r w:rsidR="00F77799">
              <w:rPr>
                <w:sz w:val="24"/>
                <w:szCs w:val="24"/>
              </w:rPr>
              <w:t>y ogólne prawa bankowego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Tworzen</w:t>
            </w:r>
            <w:r w:rsidR="00F77799">
              <w:rPr>
                <w:sz w:val="24"/>
                <w:szCs w:val="24"/>
              </w:rPr>
              <w:t>ie i funkcjonowanie banków</w:t>
            </w:r>
            <w:r w:rsidR="00F77799">
              <w:rPr>
                <w:sz w:val="24"/>
                <w:szCs w:val="24"/>
              </w:rPr>
              <w:br/>
              <w:t>Czynności bankowe</w:t>
            </w:r>
            <w:r w:rsidR="00F77799">
              <w:rPr>
                <w:sz w:val="24"/>
                <w:szCs w:val="24"/>
              </w:rPr>
              <w:br/>
              <w:t>Narodowy Bank Polski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Europejski System Banków Centralnych</w:t>
            </w:r>
            <w:r w:rsidR="00F77799">
              <w:rPr>
                <w:sz w:val="24"/>
                <w:szCs w:val="24"/>
              </w:rPr>
              <w:t xml:space="preserve"> i Europejski Bank Centralny</w:t>
            </w:r>
            <w:r w:rsidR="00F77799">
              <w:rPr>
                <w:sz w:val="24"/>
                <w:szCs w:val="24"/>
              </w:rPr>
              <w:br/>
              <w:t>Prawo dewizowe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Podstawow</w:t>
            </w:r>
            <w:r w:rsidR="00F77799">
              <w:rPr>
                <w:sz w:val="24"/>
                <w:szCs w:val="24"/>
              </w:rPr>
              <w:t>e pojęcia prawa dewizowego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>Ogranicze</w:t>
            </w:r>
            <w:r w:rsidR="00F77799">
              <w:rPr>
                <w:sz w:val="24"/>
                <w:szCs w:val="24"/>
              </w:rPr>
              <w:t>nia dewizowe</w:t>
            </w:r>
            <w:r w:rsidR="00F77799">
              <w:rPr>
                <w:sz w:val="24"/>
                <w:szCs w:val="24"/>
              </w:rPr>
              <w:br/>
            </w:r>
            <w:r w:rsidRPr="00792A32">
              <w:rPr>
                <w:sz w:val="24"/>
                <w:szCs w:val="24"/>
              </w:rPr>
              <w:t xml:space="preserve">Zwolnienia </w:t>
            </w:r>
            <w:proofErr w:type="gramStart"/>
            <w:r w:rsidRPr="00792A32">
              <w:rPr>
                <w:sz w:val="24"/>
                <w:szCs w:val="24"/>
              </w:rPr>
              <w:t>dewizowe</w:t>
            </w:r>
            <w:proofErr w:type="gramEnd"/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pStyle w:val="Nagwek1"/>
              <w:rPr>
                <w:szCs w:val="24"/>
              </w:rPr>
            </w:pPr>
            <w:r w:rsidRPr="00792A32">
              <w:rPr>
                <w:szCs w:val="24"/>
              </w:rPr>
              <w:lastRenderedPageBreak/>
              <w:t>Laboratorium</w:t>
            </w:r>
          </w:p>
        </w:tc>
      </w:tr>
      <w:tr w:rsidR="00C32F9B" w:rsidRPr="00792A32">
        <w:tc>
          <w:tcPr>
            <w:tcW w:w="1000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</w:tr>
      <w:tr w:rsidR="00C32F9B" w:rsidRPr="00792A32">
        <w:tc>
          <w:tcPr>
            <w:tcW w:w="10008" w:type="dxa"/>
            <w:shd w:val="pct15" w:color="auto" w:fill="FFFFFF"/>
          </w:tcPr>
          <w:p w:rsidR="00C32F9B" w:rsidRPr="00792A32" w:rsidRDefault="00C32F9B">
            <w:pPr>
              <w:pStyle w:val="Nagwek1"/>
              <w:rPr>
                <w:szCs w:val="24"/>
              </w:rPr>
            </w:pPr>
            <w:r w:rsidRPr="00792A32">
              <w:rPr>
                <w:szCs w:val="24"/>
              </w:rPr>
              <w:t>Projekt</w:t>
            </w:r>
          </w:p>
        </w:tc>
      </w:tr>
      <w:tr w:rsidR="00C32F9B" w:rsidRPr="00792A32">
        <w:tc>
          <w:tcPr>
            <w:tcW w:w="1000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92A3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Literatura </w:t>
            </w:r>
            <w:r w:rsidR="00565718" w:rsidRPr="00792A32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1. </w:t>
            </w:r>
            <w:r w:rsidRPr="00316F48">
              <w:rPr>
                <w:sz w:val="22"/>
                <w:szCs w:val="22"/>
                <w:u w:val="single"/>
              </w:rPr>
              <w:t>Wykorzystywana podczas zajęć</w:t>
            </w:r>
            <w:r w:rsidRPr="00792A32">
              <w:rPr>
                <w:sz w:val="22"/>
                <w:szCs w:val="22"/>
              </w:rPr>
              <w:t xml:space="preserve">: </w:t>
            </w:r>
          </w:p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Podstawy finansów i prawa finansowego [red:] A. </w:t>
            </w:r>
            <w:proofErr w:type="spellStart"/>
            <w:r w:rsidRPr="00792A32">
              <w:rPr>
                <w:sz w:val="22"/>
                <w:szCs w:val="22"/>
              </w:rPr>
              <w:t>Drwiłło</w:t>
            </w:r>
            <w:proofErr w:type="spellEnd"/>
            <w:r w:rsidRPr="00792A32">
              <w:rPr>
                <w:sz w:val="22"/>
                <w:szCs w:val="22"/>
              </w:rPr>
              <w:t xml:space="preserve"> [współautor:] D. </w:t>
            </w:r>
            <w:proofErr w:type="spellStart"/>
            <w:r w:rsidRPr="00792A32">
              <w:rPr>
                <w:sz w:val="22"/>
                <w:szCs w:val="22"/>
              </w:rPr>
              <w:t>Cyman</w:t>
            </w:r>
            <w:proofErr w:type="spellEnd"/>
            <w:r w:rsidRPr="00792A32">
              <w:rPr>
                <w:sz w:val="22"/>
                <w:szCs w:val="22"/>
              </w:rPr>
              <w:t>, J. Gliniecka, R. Mroczkowski, P. Panfil, M. Wróblewska, Warszawa 2011, s. 619, ISBN 978-83-264-1298-1, nr wyd. 1</w:t>
            </w:r>
            <w:r w:rsidR="000F71AC">
              <w:rPr>
                <w:sz w:val="22"/>
                <w:szCs w:val="22"/>
              </w:rPr>
              <w:t>.</w:t>
            </w:r>
          </w:p>
          <w:p w:rsidR="0028576B" w:rsidRPr="00792A32" w:rsidRDefault="0028576B" w:rsidP="0028576B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2. </w:t>
            </w:r>
            <w:r w:rsidRPr="00316F48">
              <w:rPr>
                <w:sz w:val="22"/>
                <w:szCs w:val="22"/>
                <w:u w:val="single"/>
              </w:rPr>
              <w:t>Studiowana samodzielnie</w:t>
            </w:r>
            <w:r w:rsidRPr="00316F48">
              <w:rPr>
                <w:b/>
                <w:sz w:val="22"/>
                <w:szCs w:val="22"/>
                <w:u w:val="single"/>
              </w:rPr>
              <w:t xml:space="preserve"> </w:t>
            </w:r>
            <w:r w:rsidRPr="00316F48">
              <w:rPr>
                <w:sz w:val="22"/>
                <w:szCs w:val="22"/>
                <w:u w:val="single"/>
              </w:rPr>
              <w:t>przez studenta</w:t>
            </w:r>
            <w:r w:rsidRPr="00792A32">
              <w:rPr>
                <w:sz w:val="22"/>
                <w:szCs w:val="22"/>
              </w:rPr>
              <w:t>: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1. Leksykon prawa finansowego. 100 </w:t>
            </w:r>
            <w:proofErr w:type="gramStart"/>
            <w:r w:rsidRPr="00792A32">
              <w:rPr>
                <w:sz w:val="22"/>
                <w:szCs w:val="22"/>
              </w:rPr>
              <w:t>podstawowych</w:t>
            </w:r>
            <w:proofErr w:type="gramEnd"/>
            <w:r w:rsidRPr="00792A32">
              <w:rPr>
                <w:sz w:val="22"/>
                <w:szCs w:val="22"/>
              </w:rPr>
              <w:t xml:space="preserve"> pojęć, red. A. </w:t>
            </w:r>
            <w:proofErr w:type="spellStart"/>
            <w:r w:rsidRPr="00792A32">
              <w:rPr>
                <w:sz w:val="22"/>
                <w:szCs w:val="22"/>
              </w:rPr>
              <w:t>Drwiłło</w:t>
            </w:r>
            <w:proofErr w:type="spellEnd"/>
            <w:r w:rsidRPr="00792A32">
              <w:rPr>
                <w:sz w:val="22"/>
                <w:szCs w:val="22"/>
              </w:rPr>
              <w:t xml:space="preserve">, </w:t>
            </w:r>
            <w:r w:rsidR="00F61E61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 xml:space="preserve">D. </w:t>
            </w:r>
            <w:proofErr w:type="spellStart"/>
            <w:r w:rsidRPr="00792A32">
              <w:rPr>
                <w:sz w:val="22"/>
                <w:szCs w:val="22"/>
              </w:rPr>
              <w:t>Maśniak</w:t>
            </w:r>
            <w:proofErr w:type="spellEnd"/>
            <w:r w:rsidRPr="00792A32">
              <w:rPr>
                <w:sz w:val="22"/>
                <w:szCs w:val="22"/>
              </w:rPr>
              <w:t xml:space="preserve">, Warszawa 2009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2. Nowa ustawa o finansach publicznych wraz z ustawą wprowadzającą - komentarz praktyczny, pod red. </w:t>
            </w:r>
            <w:proofErr w:type="spellStart"/>
            <w:r w:rsidRPr="00792A32">
              <w:rPr>
                <w:sz w:val="22"/>
                <w:szCs w:val="22"/>
              </w:rPr>
              <w:t>Ruśkowski</w:t>
            </w:r>
            <w:proofErr w:type="spellEnd"/>
            <w:r w:rsidRPr="00792A32">
              <w:rPr>
                <w:sz w:val="22"/>
                <w:szCs w:val="22"/>
              </w:rPr>
              <w:t xml:space="preserve"> E., Salachna J., Gdańsk 2010</w:t>
            </w:r>
            <w:r w:rsidR="00316F48">
              <w:rPr>
                <w:sz w:val="22"/>
                <w:szCs w:val="22"/>
              </w:rPr>
              <w:t>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>3. Gliniecka J., System bankowy w regulacjach pols</w:t>
            </w:r>
            <w:r w:rsidR="00316F48">
              <w:rPr>
                <w:sz w:val="22"/>
                <w:szCs w:val="22"/>
              </w:rPr>
              <w:t>kich i unijnych, Bydgoszcz 2004.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316F48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4. Gliniecka J., Tajemnica finansowa. Aspekty aksjologiczne, normatywne </w:t>
            </w:r>
            <w:r w:rsidR="00316F48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 xml:space="preserve">i </w:t>
            </w:r>
            <w:proofErr w:type="gramStart"/>
            <w:r w:rsidRPr="00792A32">
              <w:rPr>
                <w:sz w:val="22"/>
                <w:szCs w:val="22"/>
              </w:rPr>
              <w:t xml:space="preserve">funkcjonalne , </w:t>
            </w:r>
            <w:proofErr w:type="gramEnd"/>
            <w:r w:rsidRPr="00792A32">
              <w:rPr>
                <w:sz w:val="22"/>
                <w:szCs w:val="22"/>
              </w:rPr>
              <w:t>Bydgoszcz 2007</w:t>
            </w:r>
            <w:r w:rsidR="00316F48">
              <w:rPr>
                <w:sz w:val="22"/>
                <w:szCs w:val="22"/>
              </w:rPr>
              <w:t>.</w:t>
            </w:r>
            <w:r w:rsidRPr="00792A32">
              <w:rPr>
                <w:sz w:val="22"/>
                <w:szCs w:val="22"/>
              </w:rPr>
              <w:t xml:space="preserve"> </w:t>
            </w:r>
          </w:p>
          <w:p w:rsidR="00C32F9B" w:rsidRPr="00792A32" w:rsidRDefault="0028576B" w:rsidP="00792A32">
            <w:pPr>
              <w:jc w:val="both"/>
              <w:rPr>
                <w:sz w:val="22"/>
                <w:szCs w:val="22"/>
              </w:rPr>
            </w:pPr>
            <w:r w:rsidRPr="00792A32">
              <w:rPr>
                <w:sz w:val="22"/>
                <w:szCs w:val="22"/>
              </w:rPr>
              <w:t xml:space="preserve">5. Gliniecka J., Harasimowicz J., Zasady polskiego prawa bankowego </w:t>
            </w:r>
            <w:r w:rsidR="00316F48">
              <w:rPr>
                <w:sz w:val="22"/>
                <w:szCs w:val="22"/>
              </w:rPr>
              <w:br/>
            </w:r>
            <w:r w:rsidRPr="00792A32">
              <w:rPr>
                <w:sz w:val="22"/>
                <w:szCs w:val="22"/>
              </w:rPr>
              <w:t>i dewizowego, Bydgoszcz 2000</w:t>
            </w:r>
            <w:r w:rsidR="00792A32">
              <w:rPr>
                <w:sz w:val="22"/>
                <w:szCs w:val="22"/>
              </w:rPr>
              <w:t>.</w:t>
            </w:r>
          </w:p>
        </w:tc>
      </w:tr>
      <w:tr w:rsidR="00C32F9B" w:rsidRPr="00792A32">
        <w:tc>
          <w:tcPr>
            <w:tcW w:w="2448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Literatura </w:t>
            </w:r>
            <w:r w:rsidR="00565718" w:rsidRPr="00792A32">
              <w:rPr>
                <w:sz w:val="24"/>
                <w:szCs w:val="24"/>
              </w:rPr>
              <w:t>uzupełniająca</w:t>
            </w:r>
          </w:p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316F48" w:rsidRDefault="00316F48" w:rsidP="00316F48">
            <w:pPr>
              <w:ind w:left="72"/>
              <w:jc w:val="both"/>
              <w:rPr>
                <w:sz w:val="22"/>
                <w:szCs w:val="22"/>
              </w:rPr>
            </w:pPr>
            <w:r w:rsidRPr="00316F48">
              <w:rPr>
                <w:b/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Prawo budżetowe: </w:t>
            </w:r>
            <w:proofErr w:type="spellStart"/>
            <w:r w:rsidR="0028576B" w:rsidRPr="00792A32">
              <w:rPr>
                <w:sz w:val="22"/>
                <w:szCs w:val="22"/>
              </w:rPr>
              <w:t>Kosikowski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C., Naprawa finansów publicznych w Polsce (przyczyny, metodologia, kierunk</w:t>
            </w:r>
            <w:r>
              <w:rPr>
                <w:sz w:val="22"/>
                <w:szCs w:val="22"/>
              </w:rPr>
              <w:t>i i propozycje), Białystok 2010.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Panfil P., Prawne i finansowe uwarunkowania długu Skarbu Państwa, Warszawa </w:t>
            </w:r>
            <w:r>
              <w:rPr>
                <w:sz w:val="22"/>
                <w:szCs w:val="22"/>
              </w:rPr>
              <w:t>2011.</w:t>
            </w:r>
          </w:p>
          <w:p w:rsidR="00316F48" w:rsidRDefault="00316F48" w:rsidP="00F61E61">
            <w:pPr>
              <w:ind w:left="72"/>
              <w:jc w:val="both"/>
              <w:rPr>
                <w:sz w:val="22"/>
                <w:szCs w:val="22"/>
              </w:rPr>
            </w:pPr>
            <w:r w:rsidRPr="00316F48">
              <w:rPr>
                <w:b/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Gliniecka J., Harasimowicz J., Zasady polskiego prawa budżetowego, Bydgoszcz 2001</w:t>
            </w:r>
            <w:r>
              <w:rPr>
                <w:sz w:val="22"/>
                <w:szCs w:val="22"/>
              </w:rPr>
              <w:t xml:space="preserve">. </w:t>
            </w:r>
            <w:r w:rsidRPr="00316F48">
              <w:rPr>
                <w:b/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Zubik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M., Budżet państwa w polskim prawi</w:t>
            </w:r>
            <w:r>
              <w:rPr>
                <w:sz w:val="22"/>
                <w:szCs w:val="22"/>
              </w:rPr>
              <w:t>e konstytucyjnym, Warszawa 2001.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Borodo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A., System finansowy samorządu terytorialnego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w Polsce, Toruń 2011</w:t>
            </w:r>
            <w:r>
              <w:rPr>
                <w:sz w:val="22"/>
                <w:szCs w:val="22"/>
              </w:rPr>
              <w:t>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podatkowe: Zgierski Z., Pro</w:t>
            </w:r>
            <w:r>
              <w:rPr>
                <w:sz w:val="22"/>
                <w:szCs w:val="22"/>
              </w:rPr>
              <w:t>cedury podatkowe, Warszawa 2006.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316F48">
              <w:rPr>
                <w:b/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Dzwonkowski H.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Ordynacja</w:t>
            </w:r>
            <w:r w:rsidR="0028576B" w:rsidRPr="00792A32">
              <w:rPr>
                <w:sz w:val="24"/>
                <w:szCs w:val="24"/>
              </w:rPr>
              <w:t xml:space="preserve"> podatkowa. Rok</w:t>
            </w:r>
            <w:r>
              <w:rPr>
                <w:sz w:val="24"/>
                <w:szCs w:val="24"/>
              </w:rPr>
              <w:t xml:space="preserve"> 2008. Komentarz, Warszawa 2008.</w:t>
            </w:r>
            <w:r w:rsidR="0028576B" w:rsidRPr="00792A32">
              <w:rPr>
                <w:sz w:val="24"/>
                <w:szCs w:val="24"/>
              </w:rPr>
              <w:t xml:space="preserve"> </w:t>
            </w:r>
            <w:r w:rsidRPr="00F61E61">
              <w:rPr>
                <w:b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="0028576B" w:rsidRPr="00792A32">
              <w:rPr>
                <w:sz w:val="24"/>
                <w:szCs w:val="24"/>
              </w:rPr>
              <w:t>Etel</w:t>
            </w:r>
            <w:proofErr w:type="spellEnd"/>
            <w:r w:rsidR="0028576B" w:rsidRPr="00792A32">
              <w:rPr>
                <w:sz w:val="24"/>
                <w:szCs w:val="24"/>
              </w:rPr>
              <w:t xml:space="preserve"> L. [</w:t>
            </w:r>
            <w:proofErr w:type="gramStart"/>
            <w:r w:rsidR="0028576B" w:rsidRPr="00792A32">
              <w:rPr>
                <w:sz w:val="24"/>
                <w:szCs w:val="24"/>
              </w:rPr>
              <w:t>red</w:t>
            </w:r>
            <w:proofErr w:type="gramEnd"/>
            <w:r w:rsidR="0028576B" w:rsidRPr="00792A32">
              <w:rPr>
                <w:sz w:val="24"/>
                <w:szCs w:val="24"/>
              </w:rPr>
              <w:t>.],</w:t>
            </w:r>
            <w:r>
              <w:rPr>
                <w:sz w:val="24"/>
                <w:szCs w:val="24"/>
              </w:rPr>
              <w:t xml:space="preserve"> Prawo podatkowe, Warszawa 2008.</w:t>
            </w:r>
            <w:r w:rsidR="0028576B" w:rsidRPr="00792A32">
              <w:rPr>
                <w:sz w:val="24"/>
                <w:szCs w:val="24"/>
              </w:rPr>
              <w:t xml:space="preserve"> </w:t>
            </w:r>
            <w:r w:rsidRPr="00F61E61">
              <w:rPr>
                <w:b/>
                <w:sz w:val="24"/>
                <w:szCs w:val="24"/>
              </w:rPr>
              <w:t>9.</w:t>
            </w:r>
            <w:r>
              <w:rPr>
                <w:sz w:val="24"/>
                <w:szCs w:val="24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Głuchowski J., Polskie</w:t>
            </w:r>
            <w:r>
              <w:rPr>
                <w:sz w:val="22"/>
                <w:szCs w:val="22"/>
              </w:rPr>
              <w:t xml:space="preserve"> prawo podatkowe, Warszawa 2006.</w:t>
            </w:r>
            <w:r w:rsidR="00F61E61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Głuchowski J., Patyk J., Zarys polskiego prawa podatkowego, Warszawa 2008</w:t>
            </w:r>
            <w:r>
              <w:rPr>
                <w:sz w:val="22"/>
                <w:szCs w:val="22"/>
              </w:rPr>
              <w:t>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Gomułowicz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A., Małecki J., Podatki i</w:t>
            </w:r>
            <w:r>
              <w:rPr>
                <w:sz w:val="22"/>
                <w:szCs w:val="22"/>
              </w:rPr>
              <w:t xml:space="preserve"> prawo podatkowe, Warszawa 2008.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Koperkiewicz-Mordel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K., Chróścielewski W., Nykiel W., Polskie prawo </w:t>
            </w:r>
            <w:r w:rsidR="0028576B" w:rsidRPr="00792A32">
              <w:rPr>
                <w:sz w:val="22"/>
                <w:szCs w:val="22"/>
              </w:rPr>
              <w:lastRenderedPageBreak/>
              <w:t>podatkowe. Podrę</w:t>
            </w:r>
            <w:r>
              <w:rPr>
                <w:sz w:val="22"/>
                <w:szCs w:val="22"/>
              </w:rPr>
              <w:t>cznik akademicki, Warszawa 2006</w:t>
            </w:r>
            <w:r w:rsidR="00F61E61">
              <w:rPr>
                <w:sz w:val="22"/>
                <w:szCs w:val="22"/>
              </w:rPr>
              <w:t xml:space="preserve">. </w:t>
            </w:r>
            <w:r w:rsidRPr="00F61E61">
              <w:rPr>
                <w:b/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 w:rsidR="0028576B" w:rsidRPr="00792A32">
              <w:rPr>
                <w:sz w:val="22"/>
                <w:szCs w:val="22"/>
              </w:rPr>
              <w:t>Kosikowski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C., </w:t>
            </w:r>
            <w:proofErr w:type="spellStart"/>
            <w:r w:rsidR="0028576B" w:rsidRPr="00792A32">
              <w:rPr>
                <w:sz w:val="22"/>
                <w:szCs w:val="22"/>
              </w:rPr>
              <w:t>Ruśkowski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E.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Finanse publiczne i prawo finans</w:t>
            </w:r>
            <w:r>
              <w:rPr>
                <w:sz w:val="22"/>
                <w:szCs w:val="22"/>
              </w:rPr>
              <w:t>owe, Warszawa 2008.</w:t>
            </w:r>
            <w:r w:rsidR="00F61E61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14.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Kosikowski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C. </w:t>
            </w:r>
            <w:proofErr w:type="spellStart"/>
            <w:r w:rsidR="0028576B" w:rsidRPr="00792A32">
              <w:rPr>
                <w:sz w:val="22"/>
                <w:szCs w:val="22"/>
              </w:rPr>
              <w:t>Etel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L.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Ord</w:t>
            </w:r>
            <w:r>
              <w:rPr>
                <w:sz w:val="22"/>
                <w:szCs w:val="22"/>
              </w:rPr>
              <w:t>ynacja podatkowa, Warszawa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15.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Litwińczuk H., Karwat P., </w:t>
            </w:r>
            <w:proofErr w:type="spellStart"/>
            <w:r w:rsidR="0028576B" w:rsidRPr="00792A32">
              <w:rPr>
                <w:sz w:val="22"/>
                <w:szCs w:val="22"/>
              </w:rPr>
              <w:t>Mastalski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R., Prawo podatkowe, Warszawa 2006</w:t>
            </w:r>
            <w:r>
              <w:rPr>
                <w:sz w:val="22"/>
                <w:szCs w:val="22"/>
              </w:rPr>
              <w:t>.</w:t>
            </w:r>
          </w:p>
          <w:p w:rsidR="00C32F9B" w:rsidRPr="00316F48" w:rsidRDefault="00316F48" w:rsidP="00316F48">
            <w:pPr>
              <w:ind w:left="72"/>
              <w:jc w:val="both"/>
              <w:rPr>
                <w:sz w:val="22"/>
                <w:szCs w:val="22"/>
              </w:rPr>
            </w:pPr>
            <w:r w:rsidRPr="00F61E61">
              <w:rPr>
                <w:b/>
                <w:sz w:val="22"/>
                <w:szCs w:val="22"/>
              </w:rPr>
              <w:t>16.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Wójtowicz W.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 xml:space="preserve">.], Zarys finansów publicznych i prawa finansowego, Warszawa 2008. </w:t>
            </w:r>
            <w:r w:rsidRPr="00F61E61">
              <w:rPr>
                <w:b/>
                <w:sz w:val="22"/>
                <w:szCs w:val="22"/>
              </w:rPr>
              <w:t>17.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Prawo rynku finansowego Jurkowska A.M., Prawo Bankowe, [w:] Finanse, Z.</w:t>
            </w:r>
            <w:r>
              <w:rPr>
                <w:sz w:val="22"/>
                <w:szCs w:val="22"/>
              </w:rPr>
              <w:t xml:space="preserve"> Brodecki [red.], Warszawa 2004.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18.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Jurkowska A.M., Nowa architektura sieci bezpieczeństwa jednolitego rynku finansowego Unii Europejskiej, [w:] Bankowość, J</w:t>
            </w:r>
            <w:r>
              <w:rPr>
                <w:sz w:val="22"/>
                <w:szCs w:val="22"/>
              </w:rPr>
              <w:t xml:space="preserve">. Węcławski [red.], Lublin 2006. </w:t>
            </w:r>
            <w:r w:rsidRPr="00F61E61">
              <w:rPr>
                <w:b/>
                <w:sz w:val="22"/>
                <w:szCs w:val="22"/>
              </w:rPr>
              <w:t>19</w:t>
            </w:r>
            <w:r w:rsidR="0028576B" w:rsidRPr="00792A32">
              <w:rPr>
                <w:sz w:val="22"/>
                <w:szCs w:val="22"/>
              </w:rPr>
              <w:t xml:space="preserve"> Jurkowska A.M., Integracja rynku finansowego Unii </w:t>
            </w:r>
            <w:proofErr w:type="gramStart"/>
            <w:r w:rsidR="0028576B" w:rsidRPr="00792A32">
              <w:rPr>
                <w:sz w:val="22"/>
                <w:szCs w:val="22"/>
              </w:rPr>
              <w:t>Europejskiej jako</w:t>
            </w:r>
            <w:proofErr w:type="gramEnd"/>
            <w:r w:rsidR="0028576B" w:rsidRPr="00792A32">
              <w:rPr>
                <w:sz w:val="22"/>
                <w:szCs w:val="22"/>
              </w:rPr>
              <w:t xml:space="preserve"> warunek trwałego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i zrównoważonego wzrostu gospodarczego, Prace Naukowe Katedry Zarządzania, Aka</w:t>
            </w:r>
            <w:r>
              <w:rPr>
                <w:sz w:val="22"/>
                <w:szCs w:val="22"/>
              </w:rPr>
              <w:t>demia Morska w Gdyni, 2006 nr 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20.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Jurkowska A.M., Koncepcja zintegrowanego nadzoru nad rynkiem finansowym w Polsce w świetle postanowień ustawy o nadzorze nad rynkiem finansowym</w:t>
            </w:r>
            <w:r>
              <w:rPr>
                <w:sz w:val="22"/>
                <w:szCs w:val="22"/>
              </w:rPr>
              <w:t>, Pieniądze i Więź, 2006 nr 2-3.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 xml:space="preserve">Jurkowska A.M., Bank centralny a bezpieczeństwo i stabilność systemu finansowego, [w:] Ład instytucjonalny w gospodarce, B. </w:t>
            </w:r>
            <w:proofErr w:type="spellStart"/>
            <w:r w:rsidR="0028576B" w:rsidRPr="00792A32">
              <w:rPr>
                <w:sz w:val="22"/>
                <w:szCs w:val="22"/>
              </w:rPr>
              <w:t>Polszakiewicz</w:t>
            </w:r>
            <w:proofErr w:type="spellEnd"/>
            <w:r w:rsidR="0028576B" w:rsidRPr="00792A32">
              <w:rPr>
                <w:sz w:val="22"/>
                <w:szCs w:val="22"/>
              </w:rPr>
              <w:t>, J. Boehlke [r</w:t>
            </w:r>
            <w:r>
              <w:rPr>
                <w:sz w:val="22"/>
                <w:szCs w:val="22"/>
              </w:rPr>
              <w:t>ed.], Toruń 2005.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22.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Kiedrowska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M., Marszałek P., Stabilność finansowa - pojęcie, cechy i sposoby zapewnienia. Część </w:t>
            </w: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II, Bank i Kredyt 2003 nr 3.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23</w:t>
            </w:r>
            <w:r w:rsidR="00F61E61">
              <w:rPr>
                <w:b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Mroczkowski R., Instytucjonalne aspekty zarządzania kryzysem finansowym [w:] Uwarunkowania i bariery w procesie naprawy finansów publicznych,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J. Głuchowski, A. Pomorska, J. </w:t>
            </w:r>
            <w:proofErr w:type="spellStart"/>
            <w:r w:rsidR="0028576B" w:rsidRPr="00792A32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zołno-Koguc</w:t>
            </w:r>
            <w:proofErr w:type="spellEnd"/>
            <w:r>
              <w:rPr>
                <w:sz w:val="22"/>
                <w:szCs w:val="22"/>
              </w:rPr>
              <w:t>, [red.] Lublin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24.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Mroczkowski R., Znaczenie instrumentów nadzorczych ad </w:t>
            </w:r>
            <w:proofErr w:type="spellStart"/>
            <w:r w:rsidR="0028576B" w:rsidRPr="00792A32">
              <w:rPr>
                <w:sz w:val="22"/>
                <w:szCs w:val="22"/>
              </w:rPr>
              <w:t>personam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dla zapewnienia prawidłowego funkcjonowania rynku finansowego, [w:] Kapitał intelektualny w realizacji celów Strategii Lizbońskiej, </w:t>
            </w:r>
            <w:r>
              <w:rPr>
                <w:sz w:val="22"/>
                <w:szCs w:val="22"/>
              </w:rPr>
              <w:t>J. Bieliński [red.] Gdańsk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25.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Solarz J., Międzynarodowy system finansowy. Analiza instytucjon</w:t>
            </w:r>
            <w:r>
              <w:rPr>
                <w:sz w:val="22"/>
                <w:szCs w:val="22"/>
              </w:rPr>
              <w:t xml:space="preserve">alno-porównawcza, Warszawa 2001. </w:t>
            </w:r>
            <w:r w:rsidRPr="00F61E61">
              <w:rPr>
                <w:b/>
                <w:sz w:val="22"/>
                <w:szCs w:val="22"/>
              </w:rPr>
              <w:t>26.</w:t>
            </w:r>
            <w:r w:rsidR="0028576B" w:rsidRPr="00792A32">
              <w:rPr>
                <w:sz w:val="22"/>
                <w:szCs w:val="22"/>
              </w:rPr>
              <w:t xml:space="preserve"> Szczepańska O., </w:t>
            </w:r>
            <w:proofErr w:type="spellStart"/>
            <w:r w:rsidR="0028576B" w:rsidRPr="00792A32">
              <w:rPr>
                <w:sz w:val="22"/>
                <w:szCs w:val="22"/>
              </w:rPr>
              <w:t>Sotomska-Krzysztofik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>P., Pawliszyn M., Pawlikowski A., Instytucjonalne uwarunkowania stabilności finansowej na przykładzie wybranych krajów, Materiały i Studia, Zeszyt nr 173, Warszawa 2004</w:t>
            </w:r>
            <w:r w:rsidR="0028576B" w:rsidRPr="00F61E61">
              <w:rPr>
                <w:b/>
                <w:sz w:val="22"/>
                <w:szCs w:val="22"/>
              </w:rPr>
              <w:t xml:space="preserve">. </w:t>
            </w:r>
            <w:r w:rsidRPr="00F61E61">
              <w:rPr>
                <w:b/>
                <w:sz w:val="22"/>
                <w:szCs w:val="22"/>
              </w:rPr>
              <w:t>27.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Prawo bankowe </w:t>
            </w:r>
            <w:proofErr w:type="spellStart"/>
            <w:r w:rsidR="0028576B" w:rsidRPr="00792A32">
              <w:rPr>
                <w:sz w:val="22"/>
                <w:szCs w:val="22"/>
              </w:rPr>
              <w:t>Fojcik-Mastalska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E. [</w:t>
            </w:r>
            <w:proofErr w:type="gramStart"/>
            <w:r w:rsidR="0028576B" w:rsidRPr="00792A32">
              <w:rPr>
                <w:sz w:val="22"/>
                <w:szCs w:val="22"/>
              </w:rPr>
              <w:t>red</w:t>
            </w:r>
            <w:proofErr w:type="gramEnd"/>
            <w:r w:rsidR="0028576B" w:rsidRPr="00792A32">
              <w:rPr>
                <w:sz w:val="22"/>
                <w:szCs w:val="22"/>
              </w:rPr>
              <w:t>.], Prawo Ba</w:t>
            </w:r>
            <w:r>
              <w:rPr>
                <w:sz w:val="22"/>
                <w:szCs w:val="22"/>
              </w:rPr>
              <w:t>nkowe. Komentarz, Warszawa 2005.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28.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Gliniecka J., Harasimowicz J., </w:t>
            </w:r>
            <w:proofErr w:type="spellStart"/>
            <w:r w:rsidR="0028576B" w:rsidRPr="00792A32">
              <w:rPr>
                <w:sz w:val="22"/>
                <w:szCs w:val="22"/>
              </w:rPr>
              <w:t>Krasnodębski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R., Polskie </w:t>
            </w:r>
            <w:r>
              <w:rPr>
                <w:sz w:val="22"/>
                <w:szCs w:val="22"/>
              </w:rPr>
              <w:t>prawo bankowe, Warszawa 1996.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29.</w:t>
            </w:r>
            <w:r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 xml:space="preserve">Góral L., </w:t>
            </w:r>
            <w:proofErr w:type="spellStart"/>
            <w:r w:rsidR="0028576B" w:rsidRPr="00792A32">
              <w:rPr>
                <w:sz w:val="22"/>
                <w:szCs w:val="22"/>
              </w:rPr>
              <w:t>Karlikowska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="0028576B" w:rsidRPr="00792A32">
              <w:rPr>
                <w:sz w:val="22"/>
                <w:szCs w:val="22"/>
              </w:rPr>
              <w:t xml:space="preserve">M., </w:t>
            </w:r>
            <w:proofErr w:type="spellStart"/>
            <w:r w:rsidR="0028576B" w:rsidRPr="00792A32">
              <w:rPr>
                <w:sz w:val="22"/>
                <w:szCs w:val="22"/>
              </w:rPr>
              <w:t>Koperkiewicz-Mordel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K., Polsk</w:t>
            </w:r>
            <w:r>
              <w:rPr>
                <w:sz w:val="22"/>
                <w:szCs w:val="22"/>
              </w:rPr>
              <w:t>ie prawo bankowe, Warszawa 2006.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="00F61E61">
              <w:rPr>
                <w:sz w:val="22"/>
                <w:szCs w:val="22"/>
              </w:rPr>
              <w:br/>
            </w:r>
            <w:r w:rsidRPr="00F61E61">
              <w:rPr>
                <w:b/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r w:rsidR="0028576B" w:rsidRPr="00792A32">
              <w:rPr>
                <w:sz w:val="22"/>
                <w:szCs w:val="22"/>
              </w:rPr>
              <w:t>Iwanicz-Drozdowska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M., Jaworski W.</w:t>
            </w:r>
            <w:r w:rsidR="00792A32">
              <w:rPr>
                <w:sz w:val="22"/>
                <w:szCs w:val="22"/>
              </w:rPr>
              <w:t xml:space="preserve"> </w:t>
            </w:r>
            <w:r w:rsidR="0028576B" w:rsidRPr="00792A32">
              <w:rPr>
                <w:sz w:val="22"/>
                <w:szCs w:val="22"/>
              </w:rPr>
              <w:t>L., Zawadzka Z., Bankowość. Zagadn</w:t>
            </w:r>
            <w:r>
              <w:rPr>
                <w:sz w:val="22"/>
                <w:szCs w:val="22"/>
              </w:rPr>
              <w:t>ienia podstawowe, Warszawa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31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576B" w:rsidRPr="00792A32">
              <w:rPr>
                <w:sz w:val="22"/>
                <w:szCs w:val="22"/>
              </w:rPr>
              <w:t>Juchnevič</w:t>
            </w:r>
            <w:proofErr w:type="spellEnd"/>
            <w:r w:rsidR="0028576B" w:rsidRPr="00792A32">
              <w:rPr>
                <w:sz w:val="22"/>
                <w:szCs w:val="22"/>
              </w:rPr>
              <w:t xml:space="preserve"> E., Polecenie </w:t>
            </w:r>
            <w:proofErr w:type="gramStart"/>
            <w:r w:rsidR="0028576B" w:rsidRPr="00792A32">
              <w:rPr>
                <w:sz w:val="22"/>
                <w:szCs w:val="22"/>
              </w:rPr>
              <w:t>zapłaty jako</w:t>
            </w:r>
            <w:proofErr w:type="gramEnd"/>
            <w:r w:rsidR="0028576B" w:rsidRPr="00792A32">
              <w:rPr>
                <w:sz w:val="22"/>
                <w:szCs w:val="22"/>
              </w:rPr>
              <w:t xml:space="preserve"> forma transferu środków pieniężnych,</w:t>
            </w:r>
            <w:r>
              <w:rPr>
                <w:sz w:val="22"/>
                <w:szCs w:val="22"/>
              </w:rPr>
              <w:t xml:space="preserve"> Gdańskie Studia Prawnicze 2007.</w:t>
            </w:r>
            <w:r w:rsidR="0028576B" w:rsidRPr="00792A32">
              <w:rPr>
                <w:sz w:val="22"/>
                <w:szCs w:val="22"/>
              </w:rPr>
              <w:t xml:space="preserve"> </w:t>
            </w:r>
            <w:r w:rsidRPr="00F61E61">
              <w:rPr>
                <w:b/>
                <w:sz w:val="22"/>
                <w:szCs w:val="22"/>
              </w:rPr>
              <w:t>32</w:t>
            </w:r>
            <w:r>
              <w:rPr>
                <w:sz w:val="22"/>
                <w:szCs w:val="22"/>
              </w:rPr>
              <w:t xml:space="preserve">. </w:t>
            </w:r>
            <w:r w:rsidR="0028576B" w:rsidRPr="00792A32">
              <w:rPr>
                <w:sz w:val="22"/>
                <w:szCs w:val="22"/>
              </w:rPr>
              <w:t>Jurkowska A., Prawo bankowe Unii Europejskiej. Licencjonowanie działalności bankowej, Bydgoszcz 2003</w:t>
            </w:r>
            <w:r w:rsidR="000F71AC">
              <w:rPr>
                <w:sz w:val="22"/>
                <w:szCs w:val="22"/>
              </w:rPr>
              <w:t>.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92A3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Metody kształcenia</w:t>
            </w: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792A32" w:rsidRDefault="0028576B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Wykład, wykład konwersatoryjny, wykład problemowy, wykład z prezentacją multimedialną</w:t>
            </w:r>
            <w:r w:rsidR="00792A32">
              <w:rPr>
                <w:sz w:val="24"/>
                <w:szCs w:val="24"/>
              </w:rPr>
              <w:t>;</w:t>
            </w:r>
          </w:p>
          <w:p w:rsidR="00565718" w:rsidRPr="00792A32" w:rsidRDefault="0028576B" w:rsidP="00792A32">
            <w:pPr>
              <w:jc w:val="both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Ćwiczenia audytoryjne: analiza tekstów z dyskusją, ćwiczenia audytoryjne: analiza zdarzeń krytycznych (przypadków), ćwiczenia audytoryjne: dyskusja, ćwiczenia audytoryjne: praca w grupac</w:t>
            </w:r>
            <w:r w:rsidR="00792A32">
              <w:rPr>
                <w:sz w:val="24"/>
                <w:szCs w:val="24"/>
              </w:rPr>
              <w:t>h, ćwiczenia audytoryjne: rozwią</w:t>
            </w:r>
            <w:r w:rsidRPr="00792A32">
              <w:rPr>
                <w:sz w:val="24"/>
                <w:szCs w:val="24"/>
              </w:rPr>
              <w:t>zywanie zadań</w:t>
            </w:r>
            <w:r w:rsidR="000F71AC">
              <w:rPr>
                <w:sz w:val="24"/>
                <w:szCs w:val="24"/>
              </w:rPr>
              <w:t>.</w:t>
            </w:r>
          </w:p>
        </w:tc>
      </w:tr>
      <w:tr w:rsidR="00565718" w:rsidRPr="00792A3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2A32" w:rsidRDefault="00565718" w:rsidP="005E010A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92A32" w:rsidRDefault="00565718" w:rsidP="005E010A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Nr efektu kształcenia</w:t>
            </w:r>
            <w:r w:rsidRPr="00792A32">
              <w:rPr>
                <w:sz w:val="24"/>
                <w:szCs w:val="24"/>
              </w:rPr>
              <w:br/>
            </w:r>
          </w:p>
        </w:tc>
      </w:tr>
      <w:tr w:rsidR="00565718" w:rsidRPr="00792A3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92A32" w:rsidRDefault="00A46DAF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92A32" w:rsidRDefault="00C502A4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</w:t>
            </w:r>
            <w:r w:rsidR="00A46DAF" w:rsidRPr="00792A32">
              <w:rPr>
                <w:sz w:val="24"/>
                <w:szCs w:val="24"/>
              </w:rPr>
              <w:t>1</w:t>
            </w:r>
            <w:r w:rsidR="00DC149C" w:rsidRPr="00792A32">
              <w:rPr>
                <w:sz w:val="24"/>
                <w:szCs w:val="24"/>
              </w:rPr>
              <w:t>,02,03</w:t>
            </w:r>
          </w:p>
        </w:tc>
      </w:tr>
      <w:tr w:rsidR="00565718" w:rsidRPr="00792A32">
        <w:tc>
          <w:tcPr>
            <w:tcW w:w="8208" w:type="dxa"/>
            <w:gridSpan w:val="3"/>
          </w:tcPr>
          <w:p w:rsidR="00565718" w:rsidRPr="00792A32" w:rsidRDefault="0045304C" w:rsidP="00487889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792A32" w:rsidRDefault="00DC149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01,</w:t>
            </w:r>
            <w:r w:rsidR="00C502A4" w:rsidRPr="00792A32">
              <w:rPr>
                <w:sz w:val="24"/>
                <w:szCs w:val="24"/>
              </w:rPr>
              <w:t>0</w:t>
            </w:r>
            <w:r w:rsidR="00A46DAF" w:rsidRPr="00792A32">
              <w:rPr>
                <w:sz w:val="24"/>
                <w:szCs w:val="24"/>
              </w:rPr>
              <w:t>2</w:t>
            </w:r>
            <w:r w:rsidRPr="00792A32">
              <w:rPr>
                <w:sz w:val="24"/>
                <w:szCs w:val="24"/>
              </w:rPr>
              <w:t>,03</w:t>
            </w:r>
          </w:p>
        </w:tc>
      </w:tr>
      <w:tr w:rsidR="00565718" w:rsidRPr="00792A3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792A32" w:rsidRDefault="0045304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Zaliczenie i egzamin </w:t>
            </w:r>
            <w:r w:rsidR="00A46DAF" w:rsidRPr="00792A32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792A32" w:rsidRDefault="0045304C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01</w:t>
            </w:r>
            <w:r w:rsidR="000F71AC">
              <w:rPr>
                <w:sz w:val="24"/>
                <w:szCs w:val="24"/>
              </w:rPr>
              <w:t>-09</w:t>
            </w:r>
          </w:p>
        </w:tc>
      </w:tr>
      <w:tr w:rsidR="00DC149C" w:rsidRPr="00792A3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792A32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792A32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792A3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92A32" w:rsidRDefault="00565718" w:rsidP="005E010A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Forma i warunki zaliczenia</w:t>
            </w: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  <w:p w:rsidR="00565718" w:rsidRPr="00792A3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792A32" w:rsidRDefault="00EF641D" w:rsidP="00BF101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Egzamin pisemny: dłuższa wypowiedź pisemna (rozwiązanie problemu); egzamin ustny</w:t>
            </w:r>
          </w:p>
          <w:p w:rsidR="00EF641D" w:rsidRPr="00792A32" w:rsidRDefault="00EF641D" w:rsidP="00BF101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Zaliczenie ćwiczeń: ustalenie oceny zaliczeniowej na podstawie ocen cząstkowych otrzymywanych w trakcie trwania semestru</w:t>
            </w:r>
          </w:p>
        </w:tc>
      </w:tr>
    </w:tbl>
    <w:p w:rsidR="00C32F9B" w:rsidRPr="00792A3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92A3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92A32" w:rsidRDefault="00C32F9B">
            <w:pPr>
              <w:jc w:val="center"/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NAKŁAD PRACY STUDENTA</w:t>
            </w:r>
          </w:p>
          <w:p w:rsidR="00C32F9B" w:rsidRPr="00792A32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92A3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92A32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92A32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92A32" w:rsidRDefault="009F37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92A32" w:rsidRDefault="00144B32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F37D5">
              <w:rPr>
                <w:sz w:val="24"/>
                <w:szCs w:val="24"/>
              </w:rPr>
              <w:t>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92A3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92A32" w:rsidRDefault="0074563B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15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92A32" w:rsidRDefault="009F37D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 w:rsidP="00162857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Przygotowanie projektu / eseju / itp.</w:t>
            </w:r>
            <w:r w:rsidRPr="00792A3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92A32" w:rsidRDefault="00EF641D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10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92A32" w:rsidRDefault="009F37D5" w:rsidP="00EF6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92A32" w:rsidRDefault="00487889">
            <w:pPr>
              <w:jc w:val="center"/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0,1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92A32" w:rsidRDefault="00144B32" w:rsidP="00EF64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</w:tcPr>
          <w:p w:rsidR="00C32F9B" w:rsidRPr="00792A32" w:rsidRDefault="00C32F9B">
            <w:pPr>
              <w:rPr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92A32" w:rsidRDefault="00B060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</w:t>
            </w:r>
            <w:r w:rsidR="00144B32">
              <w:rPr>
                <w:sz w:val="24"/>
                <w:szCs w:val="24"/>
              </w:rPr>
              <w:t>1</w:t>
            </w:r>
          </w:p>
        </w:tc>
      </w:tr>
      <w:tr w:rsidR="00C32F9B" w:rsidRPr="00792A32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92A32" w:rsidRDefault="00C32F9B" w:rsidP="0074288E">
            <w:pPr>
              <w:rPr>
                <w:b/>
                <w:sz w:val="24"/>
                <w:szCs w:val="24"/>
              </w:rPr>
            </w:pPr>
            <w:r w:rsidRPr="00792A3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391EC5" w:rsidRDefault="00363B96" w:rsidP="0074288E">
            <w:pPr>
              <w:jc w:val="center"/>
              <w:rPr>
                <w:b/>
                <w:sz w:val="24"/>
                <w:szCs w:val="24"/>
              </w:rPr>
            </w:pPr>
            <w:r w:rsidRPr="00391EC5"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2A32" w:rsidRDefault="00C32F9B">
            <w:pPr>
              <w:rPr>
                <w:sz w:val="24"/>
                <w:szCs w:val="24"/>
                <w:vertAlign w:val="superscript"/>
              </w:rPr>
            </w:pPr>
            <w:r w:rsidRPr="00792A32">
              <w:rPr>
                <w:sz w:val="24"/>
                <w:szCs w:val="24"/>
              </w:rPr>
              <w:t>Liczba p. ECTS związana z zajęciami praktycznymi</w:t>
            </w:r>
            <w:r w:rsidRPr="00792A3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92A32" w:rsidRDefault="00845CA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0,9</w:t>
            </w:r>
          </w:p>
        </w:tc>
      </w:tr>
      <w:tr w:rsidR="00C32F9B" w:rsidRPr="00792A3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92A32" w:rsidRDefault="00C32F9B">
            <w:pPr>
              <w:rPr>
                <w:b/>
                <w:sz w:val="24"/>
                <w:szCs w:val="24"/>
              </w:rPr>
            </w:pPr>
            <w:r w:rsidRPr="00792A32">
              <w:rPr>
                <w:sz w:val="24"/>
                <w:szCs w:val="24"/>
              </w:rPr>
              <w:t xml:space="preserve">Liczba p. </w:t>
            </w:r>
            <w:proofErr w:type="gramStart"/>
            <w:r w:rsidRPr="00792A32">
              <w:rPr>
                <w:sz w:val="24"/>
                <w:szCs w:val="24"/>
              </w:rPr>
              <w:t>ECTS  za</w:t>
            </w:r>
            <w:proofErr w:type="gramEnd"/>
            <w:r w:rsidRPr="00792A32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92A32" w:rsidRDefault="000C4E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DD1104">
              <w:rPr>
                <w:sz w:val="24"/>
                <w:szCs w:val="24"/>
              </w:rPr>
              <w:t>1</w:t>
            </w:r>
          </w:p>
        </w:tc>
      </w:tr>
    </w:tbl>
    <w:p w:rsidR="00FA3533" w:rsidRPr="00792A32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92A32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4BE" w:rsidRDefault="000914BE">
      <w:r>
        <w:separator/>
      </w:r>
    </w:p>
  </w:endnote>
  <w:endnote w:type="continuationSeparator" w:id="0">
    <w:p w:rsidR="000914BE" w:rsidRDefault="00091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F4D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F4D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D110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4BE" w:rsidRDefault="000914BE">
      <w:r>
        <w:separator/>
      </w:r>
    </w:p>
  </w:footnote>
  <w:footnote w:type="continuationSeparator" w:id="0">
    <w:p w:rsidR="000914BE" w:rsidRDefault="000914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0"/>
  </w:num>
  <w:num w:numId="8">
    <w:abstractNumId w:val="0"/>
  </w:num>
  <w:num w:numId="9">
    <w:abstractNumId w:val="18"/>
  </w:num>
  <w:num w:numId="10">
    <w:abstractNumId w:val="22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1"/>
  </w:num>
  <w:num w:numId="16">
    <w:abstractNumId w:val="8"/>
  </w:num>
  <w:num w:numId="17">
    <w:abstractNumId w:val="24"/>
  </w:num>
  <w:num w:numId="18">
    <w:abstractNumId w:val="17"/>
  </w:num>
  <w:num w:numId="19">
    <w:abstractNumId w:val="23"/>
  </w:num>
  <w:num w:numId="20">
    <w:abstractNumId w:val="19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331F9"/>
    <w:rsid w:val="00040D48"/>
    <w:rsid w:val="000422E7"/>
    <w:rsid w:val="000835C7"/>
    <w:rsid w:val="000914BE"/>
    <w:rsid w:val="000A27CE"/>
    <w:rsid w:val="000B063F"/>
    <w:rsid w:val="000B25BB"/>
    <w:rsid w:val="000B2DA0"/>
    <w:rsid w:val="000C4E07"/>
    <w:rsid w:val="000D64A3"/>
    <w:rsid w:val="000F71AC"/>
    <w:rsid w:val="0011662E"/>
    <w:rsid w:val="00143F4D"/>
    <w:rsid w:val="00144B32"/>
    <w:rsid w:val="00162857"/>
    <w:rsid w:val="00191EE1"/>
    <w:rsid w:val="001A3D6A"/>
    <w:rsid w:val="001D49B2"/>
    <w:rsid w:val="001E5E1D"/>
    <w:rsid w:val="00202416"/>
    <w:rsid w:val="00243030"/>
    <w:rsid w:val="0028576B"/>
    <w:rsid w:val="002C4A6A"/>
    <w:rsid w:val="002E7751"/>
    <w:rsid w:val="002F1ECE"/>
    <w:rsid w:val="003036BB"/>
    <w:rsid w:val="00316F48"/>
    <w:rsid w:val="003249B2"/>
    <w:rsid w:val="00354BCC"/>
    <w:rsid w:val="00362DF1"/>
    <w:rsid w:val="00363B96"/>
    <w:rsid w:val="00371951"/>
    <w:rsid w:val="00391EC5"/>
    <w:rsid w:val="003A4476"/>
    <w:rsid w:val="003D1073"/>
    <w:rsid w:val="003D4BA8"/>
    <w:rsid w:val="003E7612"/>
    <w:rsid w:val="003F7FDC"/>
    <w:rsid w:val="00404AEA"/>
    <w:rsid w:val="0041433A"/>
    <w:rsid w:val="0041601A"/>
    <w:rsid w:val="004253A0"/>
    <w:rsid w:val="0043490F"/>
    <w:rsid w:val="0045304C"/>
    <w:rsid w:val="004649F8"/>
    <w:rsid w:val="00486F8E"/>
    <w:rsid w:val="00487889"/>
    <w:rsid w:val="004B6EB4"/>
    <w:rsid w:val="004C3DEC"/>
    <w:rsid w:val="004D5610"/>
    <w:rsid w:val="004E34C4"/>
    <w:rsid w:val="004F018E"/>
    <w:rsid w:val="00565718"/>
    <w:rsid w:val="0058485C"/>
    <w:rsid w:val="005D5D66"/>
    <w:rsid w:val="005E010A"/>
    <w:rsid w:val="005E7E13"/>
    <w:rsid w:val="005F5203"/>
    <w:rsid w:val="005F6E91"/>
    <w:rsid w:val="00622529"/>
    <w:rsid w:val="0062607F"/>
    <w:rsid w:val="00636829"/>
    <w:rsid w:val="00643CFC"/>
    <w:rsid w:val="0067486A"/>
    <w:rsid w:val="006A5DB2"/>
    <w:rsid w:val="006D73BD"/>
    <w:rsid w:val="006E66AC"/>
    <w:rsid w:val="006F5D77"/>
    <w:rsid w:val="00724143"/>
    <w:rsid w:val="007351F4"/>
    <w:rsid w:val="0074288E"/>
    <w:rsid w:val="00742916"/>
    <w:rsid w:val="0074563B"/>
    <w:rsid w:val="00792A32"/>
    <w:rsid w:val="007D66D3"/>
    <w:rsid w:val="00807E5D"/>
    <w:rsid w:val="008134EB"/>
    <w:rsid w:val="008238E9"/>
    <w:rsid w:val="0084452F"/>
    <w:rsid w:val="00845CA4"/>
    <w:rsid w:val="00870B95"/>
    <w:rsid w:val="00884A51"/>
    <w:rsid w:val="008D43A6"/>
    <w:rsid w:val="008D7BEA"/>
    <w:rsid w:val="00923B47"/>
    <w:rsid w:val="00944297"/>
    <w:rsid w:val="00967D9D"/>
    <w:rsid w:val="009935FF"/>
    <w:rsid w:val="009F37D5"/>
    <w:rsid w:val="009F4D4E"/>
    <w:rsid w:val="00A262CC"/>
    <w:rsid w:val="00A4492A"/>
    <w:rsid w:val="00A46DAF"/>
    <w:rsid w:val="00A7781C"/>
    <w:rsid w:val="00A813C8"/>
    <w:rsid w:val="00A91A6C"/>
    <w:rsid w:val="00AB7FA5"/>
    <w:rsid w:val="00AC1897"/>
    <w:rsid w:val="00AF5FE2"/>
    <w:rsid w:val="00B01DB5"/>
    <w:rsid w:val="00B01E31"/>
    <w:rsid w:val="00B06005"/>
    <w:rsid w:val="00B2097B"/>
    <w:rsid w:val="00B71297"/>
    <w:rsid w:val="00B9164C"/>
    <w:rsid w:val="00BA0A76"/>
    <w:rsid w:val="00BA4056"/>
    <w:rsid w:val="00BB4673"/>
    <w:rsid w:val="00BE126B"/>
    <w:rsid w:val="00BE2E02"/>
    <w:rsid w:val="00BF101B"/>
    <w:rsid w:val="00C07BA5"/>
    <w:rsid w:val="00C102A9"/>
    <w:rsid w:val="00C32F9B"/>
    <w:rsid w:val="00C502A4"/>
    <w:rsid w:val="00C63C06"/>
    <w:rsid w:val="00C66D8F"/>
    <w:rsid w:val="00C75B65"/>
    <w:rsid w:val="00C862C9"/>
    <w:rsid w:val="00CC4125"/>
    <w:rsid w:val="00CE3B1A"/>
    <w:rsid w:val="00CE6E49"/>
    <w:rsid w:val="00CE72DA"/>
    <w:rsid w:val="00CF4933"/>
    <w:rsid w:val="00D10512"/>
    <w:rsid w:val="00D2567D"/>
    <w:rsid w:val="00D302FE"/>
    <w:rsid w:val="00D42EAA"/>
    <w:rsid w:val="00D60E63"/>
    <w:rsid w:val="00D70C81"/>
    <w:rsid w:val="00DB164F"/>
    <w:rsid w:val="00DC149C"/>
    <w:rsid w:val="00DC3DDF"/>
    <w:rsid w:val="00DC45F9"/>
    <w:rsid w:val="00DD1104"/>
    <w:rsid w:val="00DD2A73"/>
    <w:rsid w:val="00DD3CE6"/>
    <w:rsid w:val="00E01C16"/>
    <w:rsid w:val="00E03B05"/>
    <w:rsid w:val="00E118FB"/>
    <w:rsid w:val="00E3438D"/>
    <w:rsid w:val="00E51C35"/>
    <w:rsid w:val="00E63E39"/>
    <w:rsid w:val="00E87FA8"/>
    <w:rsid w:val="00EC5E7A"/>
    <w:rsid w:val="00EC7AE8"/>
    <w:rsid w:val="00ED517B"/>
    <w:rsid w:val="00EE6150"/>
    <w:rsid w:val="00EF641D"/>
    <w:rsid w:val="00F07323"/>
    <w:rsid w:val="00F457B8"/>
    <w:rsid w:val="00F51ED5"/>
    <w:rsid w:val="00F61E61"/>
    <w:rsid w:val="00F77799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1544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10792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Krzysztof</cp:lastModifiedBy>
  <cp:revision>15</cp:revision>
  <cp:lastPrinted>2012-05-11T08:02:00Z</cp:lastPrinted>
  <dcterms:created xsi:type="dcterms:W3CDTF">2012-09-11T03:46:00Z</dcterms:created>
  <dcterms:modified xsi:type="dcterms:W3CDTF">2012-09-16T09:51:00Z</dcterms:modified>
</cp:coreProperties>
</file>